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2842FA9F" w:rsidR="001F6CD5" w:rsidRPr="005853FB" w:rsidRDefault="005853FB">
      <w:pPr>
        <w:spacing w:line="240" w:lineRule="auto"/>
        <w:jc w:val="center"/>
        <w:rPr>
          <w:b/>
          <w:bCs/>
          <w:sz w:val="32"/>
          <w:szCs w:val="32"/>
        </w:rPr>
      </w:pPr>
      <w:r w:rsidRPr="005853FB">
        <w:rPr>
          <w:b/>
          <w:bCs/>
          <w:sz w:val="32"/>
          <w:szCs w:val="32"/>
        </w:rPr>
        <w:t>“</w:t>
      </w:r>
      <w:r w:rsidR="00000000" w:rsidRPr="005853FB">
        <w:rPr>
          <w:b/>
          <w:bCs/>
          <w:sz w:val="32"/>
          <w:szCs w:val="32"/>
        </w:rPr>
        <w:t>YOU WILL BE MY WITNESSES”</w:t>
      </w:r>
    </w:p>
    <w:p w14:paraId="00000002" w14:textId="77777777" w:rsidR="001F6CD5" w:rsidRDefault="001F6CD5">
      <w:pPr>
        <w:spacing w:line="240" w:lineRule="auto"/>
      </w:pPr>
    </w:p>
    <w:p w14:paraId="00000003" w14:textId="77777777" w:rsidR="001F6CD5" w:rsidRDefault="00000000">
      <w:pPr>
        <w:spacing w:line="240" w:lineRule="auto"/>
      </w:pPr>
      <w:r>
        <w:t>Acts 1:1–11</w:t>
      </w:r>
    </w:p>
    <w:p w14:paraId="00000004" w14:textId="77777777" w:rsidR="001F6CD5" w:rsidRDefault="00000000">
      <w:pPr>
        <w:spacing w:line="240" w:lineRule="auto"/>
      </w:pPr>
      <w:r>
        <w:t>Key Verse: 1:8</w:t>
      </w:r>
    </w:p>
    <w:p w14:paraId="00000005" w14:textId="77777777" w:rsidR="001F6CD5" w:rsidRDefault="001F6CD5">
      <w:pPr>
        <w:spacing w:line="240" w:lineRule="auto"/>
        <w:ind w:left="431" w:hanging="431"/>
      </w:pPr>
    </w:p>
    <w:p w14:paraId="00000006" w14:textId="77777777" w:rsidR="001F6CD5" w:rsidRDefault="00000000">
      <w:pPr>
        <w:spacing w:line="240" w:lineRule="auto"/>
        <w:ind w:left="431" w:hanging="431"/>
      </w:pPr>
      <w:r>
        <w:t>1.</w:t>
      </w:r>
      <w:r>
        <w:tab/>
        <w:t xml:space="preserve"> How does the author begin, and what stands out here (1–2)? What does Jesus do (3), and why do you think he is focusing on speaking about the kingdom of God?</w:t>
      </w:r>
    </w:p>
    <w:p w14:paraId="00000007" w14:textId="77777777" w:rsidR="001F6CD5" w:rsidRDefault="001F6CD5">
      <w:pPr>
        <w:spacing w:line="240" w:lineRule="auto"/>
        <w:ind w:left="431" w:hanging="431"/>
      </w:pPr>
    </w:p>
    <w:p w14:paraId="00000008" w14:textId="77777777" w:rsidR="001F6CD5" w:rsidRDefault="00000000">
      <w:pPr>
        <w:spacing w:line="240" w:lineRule="auto"/>
        <w:ind w:left="431" w:hanging="431"/>
      </w:pPr>
      <w:r>
        <w:t>2.</w:t>
      </w:r>
      <w:r>
        <w:tab/>
        <w:t xml:space="preserve"> What direction does Jesus give his apostles (4), and what does he say will happen soon (5)?</w:t>
      </w:r>
    </w:p>
    <w:p w14:paraId="00000009" w14:textId="77777777" w:rsidR="001F6CD5" w:rsidRDefault="001F6CD5">
      <w:pPr>
        <w:spacing w:line="240" w:lineRule="auto"/>
        <w:ind w:left="431" w:hanging="431"/>
      </w:pPr>
    </w:p>
    <w:p w14:paraId="0000000A" w14:textId="77777777" w:rsidR="001F6CD5" w:rsidRDefault="00000000">
      <w:pPr>
        <w:spacing w:line="240" w:lineRule="auto"/>
        <w:ind w:left="431" w:hanging="431"/>
      </w:pPr>
      <w:r>
        <w:t>3.</w:t>
      </w:r>
      <w:r>
        <w:tab/>
        <w:t xml:space="preserve"> What do they ask him, and why (6)? What does Jesus tell them (7), and how does this apply to us?</w:t>
      </w:r>
    </w:p>
    <w:p w14:paraId="0000000B" w14:textId="77777777" w:rsidR="001F6CD5" w:rsidRDefault="001F6CD5">
      <w:pPr>
        <w:spacing w:line="240" w:lineRule="auto"/>
        <w:ind w:left="431" w:hanging="431"/>
      </w:pPr>
    </w:p>
    <w:p w14:paraId="0000000C" w14:textId="77777777" w:rsidR="001F6CD5" w:rsidRDefault="00000000">
      <w:pPr>
        <w:spacing w:line="240" w:lineRule="auto"/>
        <w:ind w:left="431" w:hanging="431"/>
      </w:pPr>
      <w:r>
        <w:t>4.</w:t>
      </w:r>
      <w:r>
        <w:tab/>
        <w:t xml:space="preserve"> Read verse 8. What does this tell us about God’s plan (cf. Gen.12:2–3; Gal.3:16; Isa.49:6)? How would the Holy Spirit make it happen? Why do Jesus’ servants need this “power”? What does it mean to be his “witnesses” today? </w:t>
      </w:r>
    </w:p>
    <w:p w14:paraId="0000000D" w14:textId="77777777" w:rsidR="001F6CD5" w:rsidRDefault="001F6CD5">
      <w:pPr>
        <w:spacing w:line="240" w:lineRule="auto"/>
        <w:ind w:left="431" w:hanging="431"/>
      </w:pPr>
    </w:p>
    <w:p w14:paraId="0000000E" w14:textId="77777777" w:rsidR="001F6CD5" w:rsidRDefault="00000000">
      <w:pPr>
        <w:spacing w:line="240" w:lineRule="auto"/>
        <w:ind w:left="431" w:hanging="431"/>
      </w:pPr>
      <w:r>
        <w:t>5.</w:t>
      </w:r>
      <w:r>
        <w:tab/>
        <w:t xml:space="preserve"> After saying these things, what happens (9)? What message do the apostles receive (10–11), and how does it encourage them and us to be his witnesses?</w:t>
      </w:r>
    </w:p>
    <w:sectPr w:rsidR="001F6CD5">
      <w:headerReference w:type="even" r:id="rId6"/>
      <w:headerReference w:type="default" r:id="rId7"/>
      <w:footerReference w:type="even" r:id="rId8"/>
      <w:footerReference w:type="default" r:id="rId9"/>
      <w:headerReference w:type="first" r:id="rId10"/>
      <w:footerReference w:type="first" r:id="rId11"/>
      <w:pgSz w:w="12240" w:h="15840"/>
      <w:pgMar w:top="1727" w:right="1727" w:bottom="1727" w:left="172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BFBB8" w14:textId="77777777" w:rsidR="00F00C68" w:rsidRDefault="00F00C68" w:rsidP="00143972">
      <w:pPr>
        <w:spacing w:line="240" w:lineRule="auto"/>
      </w:pPr>
      <w:r>
        <w:separator/>
      </w:r>
    </w:p>
  </w:endnote>
  <w:endnote w:type="continuationSeparator" w:id="0">
    <w:p w14:paraId="45462DA5" w14:textId="77777777" w:rsidR="00F00C68" w:rsidRDefault="00F00C68" w:rsidP="001439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D9AB" w14:textId="77777777" w:rsidR="00143972" w:rsidRDefault="001439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6DC2" w14:textId="77777777" w:rsidR="00143972" w:rsidRDefault="001439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2BCC" w14:textId="77777777" w:rsidR="00143972" w:rsidRDefault="00143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76D02" w14:textId="77777777" w:rsidR="00F00C68" w:rsidRDefault="00F00C68" w:rsidP="00143972">
      <w:pPr>
        <w:spacing w:line="240" w:lineRule="auto"/>
      </w:pPr>
      <w:r>
        <w:separator/>
      </w:r>
    </w:p>
  </w:footnote>
  <w:footnote w:type="continuationSeparator" w:id="0">
    <w:p w14:paraId="1BA44768" w14:textId="77777777" w:rsidR="00F00C68" w:rsidRDefault="00F00C68" w:rsidP="001439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4EEDA" w14:textId="77777777" w:rsidR="00143972" w:rsidRDefault="001439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C8DAD" w14:textId="77777777" w:rsidR="00143972" w:rsidRDefault="001439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55AFB" w14:textId="77777777" w:rsidR="00143972" w:rsidRDefault="001439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CD5"/>
    <w:rsid w:val="00143972"/>
    <w:rsid w:val="001F6CD5"/>
    <w:rsid w:val="00212090"/>
    <w:rsid w:val="005853FB"/>
    <w:rsid w:val="00F00C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12B6E"/>
  <w15:docId w15:val="{CF9CA88E-BDB7-C246-9BE1-5498F9BDE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43972"/>
    <w:pPr>
      <w:tabs>
        <w:tab w:val="center" w:pos="4680"/>
        <w:tab w:val="right" w:pos="9360"/>
      </w:tabs>
      <w:spacing w:line="240" w:lineRule="auto"/>
    </w:pPr>
  </w:style>
  <w:style w:type="character" w:customStyle="1" w:styleId="HeaderChar">
    <w:name w:val="Header Char"/>
    <w:basedOn w:val="DefaultParagraphFont"/>
    <w:link w:val="Header"/>
    <w:uiPriority w:val="99"/>
    <w:rsid w:val="00143972"/>
  </w:style>
  <w:style w:type="paragraph" w:styleId="Footer">
    <w:name w:val="footer"/>
    <w:basedOn w:val="Normal"/>
    <w:link w:val="FooterChar"/>
    <w:uiPriority w:val="99"/>
    <w:unhideWhenUsed/>
    <w:rsid w:val="00143972"/>
    <w:pPr>
      <w:tabs>
        <w:tab w:val="center" w:pos="4680"/>
        <w:tab w:val="right" w:pos="9360"/>
      </w:tabs>
      <w:spacing w:line="240" w:lineRule="auto"/>
    </w:pPr>
  </w:style>
  <w:style w:type="character" w:customStyle="1" w:styleId="FooterChar">
    <w:name w:val="Footer Char"/>
    <w:basedOn w:val="DefaultParagraphFont"/>
    <w:link w:val="Footer"/>
    <w:uiPriority w:val="99"/>
    <w:rsid w:val="00143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TotalTime>
  <Pages>1</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2024-04-21T16:14:00Z</dcterms:created>
  <dcterms:modified xsi:type="dcterms:W3CDTF">2024-04-21T23:07:00Z</dcterms:modified>
</cp:coreProperties>
</file>