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B9506A" w:rsidRPr="005076EE" w:rsidRDefault="00B9506A" w:rsidP="005076EE">
      <w:pPr>
        <w:rPr>
          <w:sz w:val="24"/>
          <w:szCs w:val="24"/>
        </w:rPr>
      </w:pPr>
    </w:p>
    <w:p w14:paraId="00000002" w14:textId="77777777" w:rsidR="00B9506A" w:rsidRPr="005076EE" w:rsidRDefault="00B9506A" w:rsidP="005076EE">
      <w:pPr>
        <w:rPr>
          <w:sz w:val="24"/>
          <w:szCs w:val="24"/>
        </w:rPr>
      </w:pPr>
    </w:p>
    <w:p w14:paraId="00000003" w14:textId="77777777" w:rsidR="00B9506A" w:rsidRPr="005076EE" w:rsidRDefault="00000000" w:rsidP="005076EE">
      <w:pPr>
        <w:jc w:val="center"/>
        <w:rPr>
          <w:b/>
          <w:bCs/>
          <w:sz w:val="24"/>
          <w:szCs w:val="24"/>
        </w:rPr>
      </w:pPr>
      <w:r w:rsidRPr="005076EE">
        <w:rPr>
          <w:b/>
          <w:bCs/>
          <w:sz w:val="24"/>
          <w:szCs w:val="24"/>
        </w:rPr>
        <w:t>WHEN THE SON OF MAN IS REVEALED</w:t>
      </w:r>
    </w:p>
    <w:p w14:paraId="00000004" w14:textId="77777777" w:rsidR="00B9506A" w:rsidRPr="005076EE" w:rsidRDefault="00B9506A" w:rsidP="005076EE">
      <w:pPr>
        <w:rPr>
          <w:sz w:val="24"/>
          <w:szCs w:val="24"/>
        </w:rPr>
      </w:pPr>
    </w:p>
    <w:p w14:paraId="00000005" w14:textId="77777777" w:rsidR="00B9506A" w:rsidRPr="005076EE" w:rsidRDefault="00000000" w:rsidP="005076EE">
      <w:pPr>
        <w:rPr>
          <w:sz w:val="24"/>
          <w:szCs w:val="24"/>
        </w:rPr>
      </w:pPr>
      <w:r w:rsidRPr="005076EE">
        <w:rPr>
          <w:sz w:val="24"/>
          <w:szCs w:val="24"/>
        </w:rPr>
        <w:t>Luke 17:20–37</w:t>
      </w:r>
    </w:p>
    <w:p w14:paraId="00000006" w14:textId="77777777" w:rsidR="00B9506A" w:rsidRPr="005076EE" w:rsidRDefault="00000000" w:rsidP="005076EE">
      <w:pPr>
        <w:rPr>
          <w:sz w:val="24"/>
          <w:szCs w:val="24"/>
        </w:rPr>
      </w:pPr>
      <w:r w:rsidRPr="005076EE">
        <w:rPr>
          <w:sz w:val="24"/>
          <w:szCs w:val="24"/>
        </w:rPr>
        <w:t>Key Verse: 17:30</w:t>
      </w:r>
    </w:p>
    <w:p w14:paraId="00000007" w14:textId="77777777" w:rsidR="00B9506A" w:rsidRPr="005076EE" w:rsidRDefault="00B9506A" w:rsidP="005076EE">
      <w:pPr>
        <w:rPr>
          <w:sz w:val="24"/>
          <w:szCs w:val="24"/>
        </w:rPr>
      </w:pPr>
    </w:p>
    <w:p w14:paraId="00000008" w14:textId="77777777" w:rsidR="00B9506A" w:rsidRPr="005076EE" w:rsidRDefault="00000000" w:rsidP="005076EE">
      <w:pPr>
        <w:numPr>
          <w:ilvl w:val="0"/>
          <w:numId w:val="1"/>
        </w:numPr>
        <w:rPr>
          <w:sz w:val="24"/>
          <w:szCs w:val="24"/>
        </w:rPr>
      </w:pPr>
      <w:r w:rsidRPr="005076EE">
        <w:rPr>
          <w:sz w:val="24"/>
          <w:szCs w:val="24"/>
        </w:rPr>
        <w:t xml:space="preserve"> What do the Pharisees ask Jesus, and why (20a)? How does Jesus answer them, and what does this mean to us (20b–21)?</w:t>
      </w:r>
    </w:p>
    <w:p w14:paraId="00000009" w14:textId="77777777" w:rsidR="00B9506A" w:rsidRPr="005076EE" w:rsidRDefault="00B9506A" w:rsidP="005076EE">
      <w:pPr>
        <w:rPr>
          <w:sz w:val="24"/>
          <w:szCs w:val="24"/>
        </w:rPr>
      </w:pPr>
    </w:p>
    <w:p w14:paraId="0000000A" w14:textId="77777777" w:rsidR="00B9506A" w:rsidRPr="005076EE" w:rsidRDefault="00000000" w:rsidP="005076EE">
      <w:pPr>
        <w:numPr>
          <w:ilvl w:val="0"/>
          <w:numId w:val="1"/>
        </w:numPr>
        <w:rPr>
          <w:sz w:val="24"/>
          <w:szCs w:val="24"/>
        </w:rPr>
      </w:pPr>
      <w:r w:rsidRPr="005076EE">
        <w:rPr>
          <w:sz w:val="24"/>
          <w:szCs w:val="24"/>
        </w:rPr>
        <w:t xml:space="preserve"> To whom does Jesus speak next, what does he mean, and why does he say this (22)? How does he warn them (23)? What point is he making in verse 24? What does he add, and why (25)?</w:t>
      </w:r>
    </w:p>
    <w:p w14:paraId="0000000B" w14:textId="77777777" w:rsidR="00B9506A" w:rsidRPr="005076EE" w:rsidRDefault="00B9506A" w:rsidP="005076EE">
      <w:pPr>
        <w:rPr>
          <w:sz w:val="24"/>
          <w:szCs w:val="24"/>
        </w:rPr>
      </w:pPr>
    </w:p>
    <w:p w14:paraId="0000000C" w14:textId="77777777" w:rsidR="00B9506A" w:rsidRPr="005076EE" w:rsidRDefault="00000000" w:rsidP="005076EE">
      <w:pPr>
        <w:numPr>
          <w:ilvl w:val="0"/>
          <w:numId w:val="1"/>
        </w:numPr>
        <w:rPr>
          <w:sz w:val="24"/>
          <w:szCs w:val="24"/>
        </w:rPr>
      </w:pPr>
      <w:r w:rsidRPr="005076EE">
        <w:rPr>
          <w:sz w:val="24"/>
          <w:szCs w:val="24"/>
        </w:rPr>
        <w:t xml:space="preserve"> What were the days of Noah and the days of Lot like (26–29)? How do both those events point to the day of the Son of Man (30)? </w:t>
      </w:r>
      <w:proofErr w:type="gramStart"/>
      <w:r w:rsidRPr="005076EE">
        <w:rPr>
          <w:sz w:val="24"/>
          <w:szCs w:val="24"/>
        </w:rPr>
        <w:t>In light of</w:t>
      </w:r>
      <w:proofErr w:type="gramEnd"/>
      <w:r w:rsidRPr="005076EE">
        <w:rPr>
          <w:sz w:val="24"/>
          <w:szCs w:val="24"/>
        </w:rPr>
        <w:t xml:space="preserve"> that day, what warnings does Jesus give (31–33)? How do his words still apply to us?</w:t>
      </w:r>
    </w:p>
    <w:p w14:paraId="0000000D" w14:textId="77777777" w:rsidR="00B9506A" w:rsidRPr="005076EE" w:rsidRDefault="00B9506A" w:rsidP="005076EE">
      <w:pPr>
        <w:rPr>
          <w:sz w:val="24"/>
          <w:szCs w:val="24"/>
        </w:rPr>
      </w:pPr>
    </w:p>
    <w:p w14:paraId="0000000E" w14:textId="77777777" w:rsidR="00B9506A" w:rsidRPr="005076EE" w:rsidRDefault="00000000" w:rsidP="005076EE">
      <w:pPr>
        <w:numPr>
          <w:ilvl w:val="0"/>
          <w:numId w:val="1"/>
        </w:numPr>
        <w:rPr>
          <w:sz w:val="24"/>
          <w:szCs w:val="24"/>
        </w:rPr>
      </w:pPr>
      <w:r w:rsidRPr="005076EE">
        <w:rPr>
          <w:sz w:val="24"/>
          <w:szCs w:val="24"/>
        </w:rPr>
        <w:t xml:space="preserve"> How else does Jesus warn his disciples, and what does this mean (34–35)? How do his final words add to what day will be like (37)?</w:t>
      </w:r>
    </w:p>
    <w:sectPr w:rsidR="00B9506A" w:rsidRPr="005076E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3C3B71"/>
    <w:multiLevelType w:val="multilevel"/>
    <w:tmpl w:val="470C230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901884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506A"/>
    <w:rsid w:val="005076EE"/>
    <w:rsid w:val="00B9506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913F613D-7045-DB46-AF4F-E9BA2D6A6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616</Characters>
  <Application>Microsoft Office Word</Application>
  <DocSecurity>0</DocSecurity>
  <Lines>5</Lines>
  <Paragraphs>1</Paragraphs>
  <ScaleCrop>false</ScaleCrop>
  <Company/>
  <LinksUpToDate>false</LinksUpToDate>
  <CharactersWithSpaces>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2023-09-24T16:23:00Z</dcterms:created>
  <dcterms:modified xsi:type="dcterms:W3CDTF">2023-09-24T16:27:00Z</dcterms:modified>
</cp:coreProperties>
</file>