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2021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New Year Message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00" w:lineRule="auto"/>
        <w:jc w:val="center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Let the Word of Christ Dwell in You Richly</w:t>
      </w:r>
    </w:p>
    <w:p w:rsidR="00000000" w:rsidDel="00000000" w:rsidP="00000000" w:rsidRDefault="00000000" w:rsidRPr="00000000" w14:paraId="00000004">
      <w:pPr>
        <w:spacing w:after="2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Colossians 3:1-17</w:t>
      </w:r>
    </w:p>
    <w:p w:rsidR="00000000" w:rsidDel="00000000" w:rsidP="00000000" w:rsidRDefault="00000000" w:rsidRPr="00000000" w14:paraId="00000005">
      <w:pPr>
        <w:spacing w:after="200" w:lineRule="auto"/>
        <w:rPr/>
      </w:pPr>
      <w:r w:rsidDel="00000000" w:rsidR="00000000" w:rsidRPr="00000000">
        <w:rPr>
          <w:rFonts w:ascii="Roboto" w:cs="Roboto" w:eastAsia="Roboto" w:hAnsi="Roboto"/>
          <w:rtl w:val="0"/>
        </w:rPr>
        <w:t xml:space="preserve">Key Verse: Colossians 3:16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1. </w:t>
      </w: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Since believers have been raised with Christ, what should they seek (1)? </w:t>
      </w:r>
      <w:r w:rsidDel="00000000" w:rsidR="00000000" w:rsidRPr="00000000">
        <w:rPr>
          <w:rtl w:val="0"/>
        </w:rPr>
        <w:t xml:space="preserve">What does it specifically mean to “set your </w:t>
      </w:r>
      <w:r w:rsidDel="00000000" w:rsidR="00000000" w:rsidRPr="00000000">
        <w:rPr>
          <w:rtl w:val="0"/>
        </w:rPr>
        <w:t xml:space="preserve">heart</w:t>
      </w:r>
      <w:r w:rsidDel="00000000" w:rsidR="00000000" w:rsidRPr="00000000">
        <w:rPr>
          <w:rtl w:val="0"/>
        </w:rPr>
        <w:t xml:space="preserve">s on things above”?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2. W</w:t>
      </w:r>
      <w:r w:rsidDel="00000000" w:rsidR="00000000" w:rsidRPr="00000000">
        <w:rPr>
          <w:rtl w:val="0"/>
        </w:rPr>
        <w:t xml:space="preserve">hat should we set our minds on (2)?</w:t>
      </w:r>
      <w:r w:rsidDel="00000000" w:rsidR="00000000" w:rsidRPr="00000000">
        <w:rPr>
          <w:rtl w:val="0"/>
        </w:rPr>
        <w:t xml:space="preserve"> Why should we do so (3)? What is the hope of believers whose life is now hidden in God (4)?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3. What should </w:t>
      </w:r>
      <w:r w:rsidDel="00000000" w:rsidR="00000000" w:rsidRPr="00000000">
        <w:rPr>
          <w:rtl w:val="0"/>
        </w:rPr>
        <w:t xml:space="preserve">Christians</w:t>
      </w:r>
      <w:r w:rsidDel="00000000" w:rsidR="00000000" w:rsidRPr="00000000">
        <w:rPr>
          <w:rtl w:val="0"/>
        </w:rPr>
        <w:t xml:space="preserve"> do about whatever belongs to their earthly nature (5-9)? What is God’s purpose for us when we have put on the new self (10,11)?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4. As God’s chosen people, what virtues should we put on (12,13)? What can bind all these together (14)?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5. How should the people with the new self live (15-17)? What is the secret to living this kind of life (16)? How can we let the word (message) of Christ dwell among us richly?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